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" t="-25" r="-2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rPr>
          <w:rFonts w:ascii="Verdana" w:hAnsi="Verdana"/>
          <w:sz w:val="20"/>
        </w:rPr>
      </w:pPr>
      <w:r>
        <w:rPr/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hyperlink r:id="rId5">
        <w:r>
          <w:rPr/>
        </w:r>
      </w:hyperlink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RESPONSABILI DI PLESSO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Autorizzazioni, in via d’urgenza, all’ingresso di estranei a scuola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Provvedimenti, in via d’urgenza, per la sostituzione di insegnanti assenti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Provvedimenti per garantire il regolare funzionamento dell’attività scolastica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Controllo del rispetto di norme e regolamenti;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Rapporti con il personale ausiliario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Controllo firme per circolari sciopero e posta varia in collaborazione con il personale ATA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Tenuta delle firme dei docenti nei gruppi funzionali e di lavoro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Presidenza dei gruppi funzionali al collegio, in assenza del Dirigente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Coordinamento del Gruppo di Plesso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Coordinamento delle attività del plesso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Partecipazione allo STAFF</w:t>
      </w:r>
      <w:bookmarkStart w:id="0" w:name="_GoBack"/>
      <w:bookmarkEnd w:id="0"/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Verifica del rispetto del Regolamento d’Istituto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Partecipazione alla formazione come preposti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Segnalazione al D.S. dei ritardi sistematici di tutto il Personale 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Coordinamento degli acquisti di attrezzature e materiali per il plesso, in collaborazione con il responsabile sussidi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Segnalazione di materiali e sussidi inservibili in collaborazione con il responsabile sussidi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Coordinamento e stesura Piano Diritto allo Studio, in collaborazione con l’Ufficio di Segreteria</w:t>
      </w:r>
    </w:p>
    <w:p>
      <w:pPr>
        <w:pStyle w:val="Normal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Rapporti con l’ufficio di segreteria</w:t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04321e"/>
    <w:rPr>
      <w:rFonts w:ascii="Arial" w:hAnsi="Arial" w:cs="Times New Roman"/>
      <w:sz w:val="20"/>
      <w:szCs w:val="20"/>
      <w:lang w:eastAsia="ar-SA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rsid w:val="0004321e"/>
    <w:pPr>
      <w:tabs>
        <w:tab w:val="clear" w:pos="708"/>
        <w:tab w:val="center" w:pos="4819" w:leader="none"/>
        <w:tab w:val="right" w:pos="9638" w:leader="none"/>
      </w:tabs>
      <w:suppressAutoHyphens w:val="true"/>
    </w:pPr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hyperlink" Target="mailto:mnic81000E@pec.istruzione.it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Application>LibreOffice/7.2.2.2$Windows_X86_64 LibreOffice_project/02b2acce88a210515b4a5bb2e46cbfb63fe97d56</Application>
  <AppVersion>15.0000</AppVersion>
  <Pages>1</Pages>
  <Words>214</Words>
  <Characters>1292</Characters>
  <CharactersWithSpaces>1467</CharactersWithSpaces>
  <Paragraphs>26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2017-12-27T07:34:00Z</dcterms:created>
  <dc:creator>contabilita</dc:creator>
  <dc:description/>
  <dc:language>it-IT</dc:language>
  <cp:lastModifiedBy/>
  <dcterms:modified xsi:type="dcterms:W3CDTF">2021-10-29T10:19:33Z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